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5" w:firstLineChars="395"/>
        <w:rPr>
          <w:rFonts w:hint="eastAsia" w:ascii="宋体" w:hAnsi="宋体" w:eastAsia="宋体"/>
          <w:b/>
          <w:color w:val="FF0000"/>
          <w:sz w:val="44"/>
          <w:szCs w:val="44"/>
        </w:rPr>
      </w:pPr>
      <w:r>
        <w:rPr>
          <w:rFonts w:hint="eastAsia" w:ascii="宋体" w:hAnsi="宋体" w:eastAsia="宋体"/>
          <w:b/>
          <w:color w:val="FF0000"/>
          <w:sz w:val="44"/>
          <w:szCs w:val="44"/>
        </w:rPr>
        <w:t>华南农业大学财务开户信息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户名:华南农业大学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银行账号:3602 0026 0900 0310 520</w:t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银行联行号:1025 8100 0546 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银行国际代码:ICBKCNBJGDG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开户行:广州工行五山支行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开户行地址:广州市天河区五山路483号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开户行电话:020-85287989</w:t>
      </w:r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1745" w:firstLineChars="395"/>
        <w:rPr>
          <w:rFonts w:hint="eastAsia" w:ascii="宋体" w:hAnsi="宋体" w:eastAsia="宋体"/>
          <w:b/>
          <w:color w:val="FF0000"/>
          <w:sz w:val="44"/>
          <w:szCs w:val="44"/>
        </w:rPr>
      </w:pPr>
      <w:r>
        <w:rPr>
          <w:rFonts w:hint="eastAsia" w:ascii="宋体" w:hAnsi="宋体" w:eastAsia="宋体"/>
          <w:b/>
          <w:color w:val="FF0000"/>
          <w:sz w:val="44"/>
          <w:szCs w:val="44"/>
        </w:rPr>
        <w:t>华南农业大学开票信息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名称:华南农业大学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税号:124 400 004 554 165 634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地址: 广州市天河区五山路483号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电话:020-85285508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开户行: 广州工行五山支行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46"/>
    <w:rsid w:val="00184346"/>
    <w:rsid w:val="003237D0"/>
    <w:rsid w:val="00ED6F85"/>
    <w:rsid w:val="5F6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216</Characters>
  <Lines>1</Lines>
  <Paragraphs>1</Paragraphs>
  <TotalTime>13</TotalTime>
  <ScaleCrop>false</ScaleCrop>
  <LinksUpToDate>false</LinksUpToDate>
  <CharactersWithSpaces>252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2018-10-12T08:45:00Z</dcterms:created>
  <dc:creator>康碧云</dc:creator>
  <cp:lastModifiedBy>Lenovo</cp:lastModifiedBy>
  <dcterms:modified xsi:type="dcterms:W3CDTF">2020-07-09T02:59:33Z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